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6F009">
      <w:pPr>
        <w:keepNext w:val="0"/>
        <w:keepLines w:val="0"/>
        <w:pageBreakBefore w:val="0"/>
        <w:widowControl w:val="0"/>
        <w:kinsoku/>
        <w:wordWrap/>
        <w:overflowPunct/>
        <w:topLinePunct w:val="0"/>
        <w:bidi w:val="0"/>
        <w:snapToGrid/>
        <w:spacing w:line="560" w:lineRule="exact"/>
        <w:jc w:val="center"/>
        <w:textAlignment w:val="auto"/>
        <w:rPr>
          <w:rFonts w:hint="eastAsia" w:asciiTheme="minorEastAsia" w:hAnsiTheme="minorEastAsia" w:cstheme="minorEastAsia"/>
          <w:b/>
          <w:bCs/>
          <w:sz w:val="40"/>
          <w:szCs w:val="40"/>
          <w:lang w:val="en-US" w:eastAsia="zh-CN"/>
        </w:rPr>
      </w:pPr>
      <w:bookmarkStart w:id="0" w:name="_GoBack"/>
      <w:bookmarkEnd w:id="0"/>
    </w:p>
    <w:p w14:paraId="686FAE1E">
      <w:pPr>
        <w:keepNext w:val="0"/>
        <w:keepLines w:val="0"/>
        <w:pageBreakBefore w:val="0"/>
        <w:widowControl w:val="0"/>
        <w:kinsoku/>
        <w:wordWrap/>
        <w:overflowPunct/>
        <w:topLinePunct w:val="0"/>
        <w:bidi w:val="0"/>
        <w:snapToGrid/>
        <w:spacing w:line="560" w:lineRule="exact"/>
        <w:jc w:val="center"/>
        <w:textAlignment w:val="auto"/>
        <w:rPr>
          <w:rFonts w:hint="eastAsia" w:asciiTheme="minorEastAsia" w:hAnsiTheme="minorEastAsia" w:eastAsiaTheme="minorEastAsia" w:cstheme="minorEastAsia"/>
          <w:b/>
          <w:bCs/>
          <w:sz w:val="40"/>
          <w:szCs w:val="40"/>
        </w:rPr>
      </w:pPr>
      <w:r>
        <w:rPr>
          <w:rFonts w:hint="eastAsia" w:asciiTheme="minorEastAsia" w:hAnsiTheme="minorEastAsia" w:cstheme="minorEastAsia"/>
          <w:b/>
          <w:bCs/>
          <w:sz w:val="40"/>
          <w:szCs w:val="40"/>
          <w:lang w:val="en-US" w:eastAsia="zh-CN"/>
        </w:rPr>
        <w:t xml:space="preserve"> </w:t>
      </w:r>
      <w:r>
        <w:rPr>
          <w:rFonts w:hint="eastAsia" w:ascii="方正小标宋简体" w:hAnsi="方正小标宋简体" w:eastAsia="方正小标宋简体" w:cs="方正小标宋简体"/>
          <w:b w:val="0"/>
          <w:bCs w:val="0"/>
          <w:sz w:val="44"/>
          <w:szCs w:val="44"/>
        </w:rPr>
        <w:t>行政处罚决定书</w:t>
      </w:r>
    </w:p>
    <w:p w14:paraId="1865B6A5">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right"/>
        <w:textAlignment w:val="auto"/>
        <w:outlineLvl w:val="9"/>
        <w:rPr>
          <w:rFonts w:hint="eastAsia" w:ascii="仿宋_GB2312" w:hAnsi="仿宋_GB2312" w:eastAsia="仿宋_GB2312" w:cs="仿宋_GB2312"/>
          <w:sz w:val="30"/>
          <w:u w:val="single"/>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54号</w:t>
      </w:r>
    </w:p>
    <w:p w14:paraId="4BA2080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rPr>
      </w:pPr>
    </w:p>
    <w:p w14:paraId="4D7E4E0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20"/>
          <w:szCs w:val="20"/>
          <w:u w:val="single" w:color="auto"/>
          <w:lang w:val="en-US" w:eastAsia="zh-CN"/>
        </w:rPr>
      </w:pPr>
      <w:r>
        <w:rPr>
          <w:rFonts w:hint="eastAsia" w:ascii="仿宋_GB2312" w:hAnsi="仿宋_GB2312" w:eastAsia="仿宋_GB2312" w:cs="仿宋_GB2312"/>
          <w:b/>
          <w:bCs/>
          <w:sz w:val="32"/>
          <w:szCs w:val="32"/>
          <w:u w:val="none" w:color="auto"/>
          <w:lang w:val="en-US" w:eastAsia="zh-CN"/>
        </w:rPr>
        <w:t>当事人姓名：</w:t>
      </w:r>
      <w:r>
        <w:rPr>
          <w:rFonts w:hint="eastAsia" w:ascii="仿宋_GB2312" w:hAnsi="仿宋_GB2312" w:eastAsia="仿宋_GB2312" w:cs="仿宋_GB2312"/>
          <w:b w:val="0"/>
          <w:bCs w:val="0"/>
          <w:sz w:val="20"/>
          <w:szCs w:val="20"/>
          <w:u w:val="single" w:color="auto"/>
          <w:lang w:val="en-US" w:eastAsia="zh-CN"/>
        </w:rPr>
        <w:t>洛浦县恰尔巴格镇亚坎提村村民委员会、郑XX、阿XX·XX拉、麦XX·XX拉、艾XX·XX孜、吾XX·XX孜、麦XX·XX江、麦XX·XX荪、阿XX·XX森、希XX·XX提、努XX·XX提、阿XX·XX提、阿XX·XX孜、麦XX·XX孜、阿XX·XX孜</w:t>
      </w:r>
    </w:p>
    <w:p w14:paraId="49D46F78">
      <w:pPr>
        <w:keepNext w:val="0"/>
        <w:keepLines w:val="0"/>
        <w:pageBreakBefore w:val="0"/>
        <w:widowControl w:val="0"/>
        <w:kinsoku/>
        <w:wordWrap/>
        <w:overflowPunct/>
        <w:topLinePunct w:val="0"/>
        <w:autoSpaceDE/>
        <w:autoSpaceDN/>
        <w:bidi w:val="0"/>
        <w:adjustRightInd/>
        <w:snapToGrid/>
        <w:spacing w:before="95" w:beforeLines="30" w:line="560" w:lineRule="exact"/>
        <w:jc w:val="both"/>
        <w:textAlignment w:val="auto"/>
        <w:rPr>
          <w:rFonts w:hint="eastAsia"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bCs/>
          <w:sz w:val="32"/>
          <w:szCs w:val="32"/>
          <w:u w:val="none" w:color="auto"/>
          <w:lang w:val="en-US" w:eastAsia="zh-CN"/>
        </w:rPr>
        <w:t>身份证号码：</w:t>
      </w:r>
      <w:r>
        <w:rPr>
          <w:rFonts w:hint="eastAsia" w:ascii="仿宋_GB2312" w:hAnsi="仿宋_GB2312" w:eastAsia="仿宋_GB2312" w:cs="仿宋_GB2312"/>
          <w:b w:val="0"/>
          <w:bCs/>
          <w:sz w:val="20"/>
          <w:szCs w:val="20"/>
          <w:u w:val="single"/>
          <w:lang w:val="en-US" w:eastAsia="zh-CN"/>
        </w:rPr>
        <w:t>546532XXXXXXXX73XG、</w:t>
      </w:r>
      <w:r>
        <w:rPr>
          <w:rFonts w:hint="eastAsia" w:ascii="仿宋_GB2312" w:hAnsi="仿宋_GB2312" w:eastAsia="仿宋_GB2312" w:cs="仿宋_GB2312"/>
          <w:sz w:val="20"/>
          <w:szCs w:val="20"/>
          <w:u w:val="single"/>
          <w:lang w:val="en-US" w:eastAsia="zh-CN"/>
        </w:rPr>
        <w:t>130429XXXXXXXX5219、653224XXXXXXXX0912、653224XXXXXXXX0914、653224XXXXXXXX0432、653224XXXXXXXX2014、653224XXXXXXXX0970、653224XXXXXXXX0977、653201XXXXXXXX3514、653201XXXXXXXX2558、653224XXXXXXXX1115、653224XXXXXXXX2313、 653224XXXXXXXX1114、 653224XXXXXXXX1175、 653224XXXXXXXX1110</w:t>
      </w:r>
    </w:p>
    <w:p w14:paraId="4C7766AC">
      <w:pPr>
        <w:keepNext w:val="0"/>
        <w:keepLines w:val="0"/>
        <w:pageBreakBefore w:val="0"/>
        <w:widowControl w:val="0"/>
        <w:kinsoku/>
        <w:wordWrap/>
        <w:overflowPunct/>
        <w:topLinePunct w:val="0"/>
        <w:autoSpaceDE/>
        <w:autoSpaceDN/>
        <w:bidi w:val="0"/>
        <w:adjustRightInd/>
        <w:snapToGrid/>
        <w:spacing w:before="95" w:beforeLines="30" w:line="560" w:lineRule="exact"/>
        <w:jc w:val="both"/>
        <w:textAlignment w:val="auto"/>
        <w:rPr>
          <w:rFonts w:hint="eastAsia" w:ascii="仿宋_GB2312" w:hAnsi="仿宋_GB2312" w:eastAsia="仿宋_GB2312" w:cs="仿宋_GB2312"/>
          <w:b w:val="0"/>
          <w:bCs w:val="0"/>
          <w:sz w:val="32"/>
          <w:szCs w:val="32"/>
          <w:u w:val="single" w:color="auto"/>
          <w:lang w:val="en-US" w:eastAsia="zh-CN"/>
        </w:rPr>
      </w:pPr>
      <w:r>
        <w:rPr>
          <w:rFonts w:hint="eastAsia" w:ascii="仿宋_GB2312" w:hAnsi="仿宋_GB2312" w:eastAsia="仿宋_GB2312" w:cs="仿宋_GB2312"/>
          <w:b/>
          <w:bCs/>
          <w:sz w:val="32"/>
          <w:szCs w:val="32"/>
          <w:u w:val="none" w:color="auto"/>
          <w:lang w:val="en-US" w:eastAsia="zh-CN"/>
        </w:rPr>
        <w:t>住      所：</w:t>
      </w:r>
      <w:r>
        <w:rPr>
          <w:rFonts w:hint="eastAsia" w:ascii="仿宋_GB2312" w:hAnsi="仿宋_GB2312" w:eastAsia="仿宋_GB2312" w:cs="仿宋_GB2312"/>
          <w:b w:val="0"/>
          <w:bCs w:val="0"/>
          <w:sz w:val="20"/>
          <w:szCs w:val="20"/>
          <w:u w:val="single" w:color="auto"/>
          <w:lang w:val="en-US" w:eastAsia="zh-CN"/>
        </w:rPr>
        <w:t>新疆洛浦县恰尔巴格镇亚坎提村XX号、河北省邯郸市永年县小龙马乡郑营村三区XX号、新疆洛浦县山普鲁乡阔其坎村XX号、新疆洛浦县山普鲁镇加依艾日克村XX号、乌鲁木齐市天山区胜利路XX号XX号楼XX单元XX号、新疆洛浦县洛浦镇博什坎村XX号、新疆和田市伊里其乡夏玛勒巴格社区XX号、新疆洛浦县山普鲁乡喀拉央塔克村XX号、新疆和田市拉斯奎镇阔什库勒村XX号、新疆和田市古江巴格乡托万古江巴村X号附XX号、新疆洛浦县恰尔巴格乡玛丽艳新村XX号、新疆洛浦县英巴格居民区XX巷XX号、新疆洛浦县恰尔巴格镇丘拉克铁热克村XX号、新疆洛浦县恰尔巴格镇加依托格拉克村XX号、新疆洛浦县恰尔巴格乡吾斯塘村XX号</w:t>
      </w:r>
    </w:p>
    <w:p w14:paraId="404CE7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rPr>
        <w:t>我局于2024年11月8日，对</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单位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无证开采矿产资源（砂石料）</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lang w:val="en-US" w:eastAsia="zh-CN"/>
        </w:rPr>
        <w:t>你（单位）于2023年10月至11月期间，在洛浦县恰尔巴格镇亚坎提村范围内未依法取得采矿许可证而擅自开采矿产资源（砂石料）的行为，违反了《中华人民共和国矿产资源法》第三条、《中华人民共和国矿产资源法实施细则》第五条第一款、《矿产资源开采登记管理办法》（国务院令第241号）第二条、《新疆维吾尔自治区矿产资源管理条例》第三条、第六条的规定。</w:t>
      </w:r>
    </w:p>
    <w:p w14:paraId="64D8E5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14:paraId="77F83CE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询问笔录；2、现场执法图片；3、当事人陈述。</w:t>
      </w:r>
    </w:p>
    <w:p w14:paraId="0C442B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我局已于</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2024年12月23日</w:t>
      </w:r>
      <w:r>
        <w:rPr>
          <w:rFonts w:hint="eastAsia" w:ascii="仿宋_GB2312" w:hAnsi="仿宋_GB2312" w:eastAsia="仿宋_GB2312" w:cs="仿宋_GB2312"/>
          <w:kern w:val="2"/>
          <w:sz w:val="32"/>
          <w:szCs w:val="32"/>
          <w:u w:val="none"/>
          <w:lang w:val="en-US" w:eastAsia="zh-CN"/>
        </w:rPr>
        <w:t>依法向你（单位）送达了行政处罚告知书（洛自然资罚告字〔2024〕54号）和行政处罚听证告知书（洛自然资听告字〔2024〕54号）。你（单位）在法定限期内未向我局提出陈述、申辩以及听证要求、视为主动放弃陈述，申辩以及听证权利。</w:t>
      </w:r>
    </w:p>
    <w:p w14:paraId="47EB85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根据《中华人民共和国矿产资源法》第三十九条、《中华人民共和国矿产资源法实施细则》第四十二条第一项、《矿产资源开采登记管理办法》第十七条、《新疆维吾尔自治区矿产资源管理条例》第四十二条的规定，依照《新疆维吾尔自治区规范自然资源行政处罚裁量权办法》（新自然资规〔2022〕4号），决定处罚如下：</w:t>
      </w:r>
    </w:p>
    <w:p w14:paraId="18D43A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1、责令亚坎提村村民委员会，郑XX，阿XX·XX拉等9人，阿XX·XX提等4人停止开采；</w:t>
      </w:r>
    </w:p>
    <w:p w14:paraId="07527D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2、没收采出的矿产品和违法所得价值¥100.5万元（其中亚坎提村村民委员会21.5万元，郑XX52.27万元，阿XX·XX拉等9人22.23万元，阿XX·XX提等4人4.5万元）；</w:t>
      </w:r>
    </w:p>
    <w:p w14:paraId="44F6BE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3、（一）对阿XX·XX提等4人处以采出的矿产品和违法所得15%的罚款，即45000元×15%=6750元（其中根据收益分成情况：阿XX·XX提处罚款1687.5元，阿XX·XX孜处罚款1687.5元，麦XX·XX孜处罚款1687.5元，阿XX·XX孜处罚款1687.5元）；</w:t>
      </w:r>
    </w:p>
    <w:p w14:paraId="33D1E0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（二）对亚坎提村村民委员会处以采出的矿产品和违法所得25%的罚款，即215000元×25%=53750元；</w:t>
      </w:r>
    </w:p>
    <w:p w14:paraId="4091B1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三）对阿XX·XX拉等9人处以采出的矿产品和违法所得25%的罚款，即222300元×25%=55575元（其中根据收益分成情况：阿XX·XX拉处罚款8333.5元，麦XX·XX拉处罚款8333.5元，艾XX·XX孜处罚款9633.5元，吾XX·XX孜处罚款456.7元，麦XX·XX江处罚款3288.4元，麦XX·XX荪处罚款3288.4元，阿XX·XX森处罚款7413.7元，希XX·XX提处罚款7413.7元，努XX·XX提处罚款7413.7元）；</w:t>
      </w:r>
    </w:p>
    <w:p w14:paraId="2F36E0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（四）对郑XX处以采出的矿产品和违法所得35%的罚款，即522700元×35%=182945元；</w:t>
      </w:r>
    </w:p>
    <w:p w14:paraId="76ABE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罚没款合计：阿XX·XX提等4人处罚没款51750元（大写：伍万壹仟柒佰伍拾元整）（其中阿XX·XX提处罚没款12937.5元，阿XX·XX孜处罚没款12937.5元，麦XX·XX孜处罚没款12937.5元，阿XX·XX孜处罚没款12937.5元）；亚坎提村村民委员会处罚没款268750元（大写：贰拾陆万捌仟柒佰伍拾元整）；阿XX·XX拉等9人处罚没款277875元（大写：贰拾柒万柒仟捌佰柒拾伍元整）（其中阿XX·XX拉处罚没款41667.4元，麦XX·XX拉处罚没款41667.4元，艾XX·XX孜处罚没款48167.5元，吾XX·XX孜处罚没款2283.4元，麦XX·XX江处罚没款16441.9元，麦XX·XX荪处罚没款16441.9元，阿XX·XX森处罚没款37068.5元，希XX·XX提处罚没款37068.5元，努XX·XX提处罚没款37068.5元）；郑XX处罚没款705645元（大写：柒拾万零伍仟陆佰肆拾伍元整）。</w:t>
      </w:r>
    </w:p>
    <w:p w14:paraId="64568F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根据《中华人民共和国行政处罚法》第六十七条第三款的规定，你（单位）应当自收到本行政处罚决定书之日起十五日内，将罚没款缴至新疆维吾尔自治区财政厅非税收入专用账户，银行账号：3002010109024911123，执收户：洛浦县国土资源执法监察大队。逾期不缴纳的，根据《中华人民共和国行政处罚法》第七十二条第一项的规定，每日按照罚款的百分之三加处罚款。</w:t>
      </w:r>
    </w:p>
    <w:p w14:paraId="457D99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本决定送达当事人，即发生法律效力。</w:t>
      </w:r>
    </w:p>
    <w:p w14:paraId="2E6665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你（单位）如不服本处罚决定，可以在收到本处罚决定书之日起六十日内洛浦县人民政府申请行政复议, 或者六个月内直接向洛浦县人民法院提起行政诉讼。逾期不申请行政复议，也不提起行政诉讼，又不履行本行政处罚决定的，我局将依法申请人民法院强制执行。</w:t>
      </w:r>
    </w:p>
    <w:p w14:paraId="591176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u w:val="none"/>
          <w:lang w:val="en-US" w:eastAsia="zh-CN"/>
        </w:rPr>
      </w:pPr>
    </w:p>
    <w:p w14:paraId="782E8C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杨军 、王晨旭 </w:t>
      </w:r>
    </w:p>
    <w:p w14:paraId="5CFA2A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14:paraId="55E2AE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u w:val="single"/>
          <w:rtl w:val="0"/>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14:paraId="5BB3A75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仿宋_GB2312" w:hAnsi="仿宋_GB2312" w:eastAsia="仿宋_GB2312" w:cs="仿宋_GB2312"/>
          <w:kern w:val="2"/>
          <w:sz w:val="32"/>
          <w:szCs w:val="32"/>
          <w:u w:val="none"/>
          <w:lang w:val="en-US" w:eastAsia="zh-CN"/>
        </w:rPr>
        <w:t xml:space="preserve"> </w:t>
      </w:r>
    </w:p>
    <w:p w14:paraId="608B2C7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14:paraId="62CA95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2"/>
          <w:sz w:val="32"/>
          <w:szCs w:val="32"/>
          <w:u w:val="single"/>
          <w:lang w:val="en-US" w:eastAsia="zh-CN"/>
        </w:rPr>
      </w:pPr>
      <w:r>
        <w:rPr>
          <w:rFonts w:hint="eastAsia" w:ascii="仿宋" w:hAnsi="仿宋" w:eastAsia="仿宋" w:cs="仿宋"/>
          <w:kern w:val="2"/>
          <w:sz w:val="32"/>
          <w:szCs w:val="32"/>
          <w:u w:val="none"/>
          <w:lang w:val="en-US" w:eastAsia="zh-CN"/>
        </w:rPr>
        <w:t xml:space="preserve">                                    2024年12月31日  </w:t>
      </w:r>
    </w:p>
    <w:p w14:paraId="29586A2E">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b/>
          <w:bCs/>
          <w:sz w:val="40"/>
          <w:szCs w:val="40"/>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6A55C6B8"/>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720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A2C67">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8A2C67">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2C3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39F20"/>
    <w:multiLevelType w:val="singleLevel"/>
    <w:tmpl w:val="C6339F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ZjRhNDkyMGMyNzVlMzdkN2JmZjMyNzU4ZTlhOGMifQ=="/>
  </w:docVars>
  <w:rsids>
    <w:rsidRoot w:val="7C195B6B"/>
    <w:rsid w:val="002553D9"/>
    <w:rsid w:val="013E2686"/>
    <w:rsid w:val="01DF79C5"/>
    <w:rsid w:val="027D4F23"/>
    <w:rsid w:val="028A203B"/>
    <w:rsid w:val="030A697A"/>
    <w:rsid w:val="03324168"/>
    <w:rsid w:val="039933D4"/>
    <w:rsid w:val="03F92894"/>
    <w:rsid w:val="040B7A5B"/>
    <w:rsid w:val="045D1768"/>
    <w:rsid w:val="04B24EC3"/>
    <w:rsid w:val="05D4629F"/>
    <w:rsid w:val="064F45BA"/>
    <w:rsid w:val="065964F8"/>
    <w:rsid w:val="06744454"/>
    <w:rsid w:val="072D1D54"/>
    <w:rsid w:val="07780A1A"/>
    <w:rsid w:val="0789466C"/>
    <w:rsid w:val="07932378"/>
    <w:rsid w:val="09B75FBE"/>
    <w:rsid w:val="09EF7A6F"/>
    <w:rsid w:val="0A0D1E0C"/>
    <w:rsid w:val="0A792863"/>
    <w:rsid w:val="0A7E6C48"/>
    <w:rsid w:val="0AE67757"/>
    <w:rsid w:val="0B46538C"/>
    <w:rsid w:val="0C1320FE"/>
    <w:rsid w:val="0CC03674"/>
    <w:rsid w:val="0D5B703E"/>
    <w:rsid w:val="0D66668B"/>
    <w:rsid w:val="0DC363ED"/>
    <w:rsid w:val="0DD82731"/>
    <w:rsid w:val="0EE863D7"/>
    <w:rsid w:val="0F2C521D"/>
    <w:rsid w:val="0FE05A86"/>
    <w:rsid w:val="10670616"/>
    <w:rsid w:val="10D55486"/>
    <w:rsid w:val="10EA5F4D"/>
    <w:rsid w:val="11067351"/>
    <w:rsid w:val="125A70A8"/>
    <w:rsid w:val="128C2853"/>
    <w:rsid w:val="13007581"/>
    <w:rsid w:val="13272F78"/>
    <w:rsid w:val="13537244"/>
    <w:rsid w:val="13FE1CC4"/>
    <w:rsid w:val="142E0423"/>
    <w:rsid w:val="14BF1D95"/>
    <w:rsid w:val="14C15298"/>
    <w:rsid w:val="1562050B"/>
    <w:rsid w:val="1597787A"/>
    <w:rsid w:val="1619337E"/>
    <w:rsid w:val="16710659"/>
    <w:rsid w:val="16F818C3"/>
    <w:rsid w:val="177A5491"/>
    <w:rsid w:val="17825FDB"/>
    <w:rsid w:val="17BF0FAC"/>
    <w:rsid w:val="17E835AF"/>
    <w:rsid w:val="17F7186D"/>
    <w:rsid w:val="18BE4823"/>
    <w:rsid w:val="18F30F3D"/>
    <w:rsid w:val="191B6F8E"/>
    <w:rsid w:val="195062B0"/>
    <w:rsid w:val="1A47212C"/>
    <w:rsid w:val="1A5F77D3"/>
    <w:rsid w:val="1A783F8B"/>
    <w:rsid w:val="1B371A34"/>
    <w:rsid w:val="1B5E76F6"/>
    <w:rsid w:val="1BE71168"/>
    <w:rsid w:val="1C1B552A"/>
    <w:rsid w:val="1C2A3ADB"/>
    <w:rsid w:val="1C387059"/>
    <w:rsid w:val="1CA9376E"/>
    <w:rsid w:val="1CBD6B4B"/>
    <w:rsid w:val="1CDC00DF"/>
    <w:rsid w:val="1D0F70BC"/>
    <w:rsid w:val="1DBC2A58"/>
    <w:rsid w:val="1E757C88"/>
    <w:rsid w:val="1E9D55C9"/>
    <w:rsid w:val="1FF00E7A"/>
    <w:rsid w:val="20031E65"/>
    <w:rsid w:val="201015D8"/>
    <w:rsid w:val="203813B6"/>
    <w:rsid w:val="207D47DA"/>
    <w:rsid w:val="20A001BE"/>
    <w:rsid w:val="211E500E"/>
    <w:rsid w:val="2163619B"/>
    <w:rsid w:val="217E5682"/>
    <w:rsid w:val="21D5562A"/>
    <w:rsid w:val="22110474"/>
    <w:rsid w:val="239350AF"/>
    <w:rsid w:val="23DD45CE"/>
    <w:rsid w:val="23E353D5"/>
    <w:rsid w:val="242A6ED6"/>
    <w:rsid w:val="24782AD4"/>
    <w:rsid w:val="253A5664"/>
    <w:rsid w:val="254969BC"/>
    <w:rsid w:val="255D0E49"/>
    <w:rsid w:val="25795D81"/>
    <w:rsid w:val="25D565A0"/>
    <w:rsid w:val="25E52FB7"/>
    <w:rsid w:val="265E47C6"/>
    <w:rsid w:val="26AC2D80"/>
    <w:rsid w:val="26BC2A14"/>
    <w:rsid w:val="270325E4"/>
    <w:rsid w:val="27AB4EA2"/>
    <w:rsid w:val="2845678C"/>
    <w:rsid w:val="28B975DD"/>
    <w:rsid w:val="28CB65FE"/>
    <w:rsid w:val="28DF529E"/>
    <w:rsid w:val="28F64EC4"/>
    <w:rsid w:val="2A102004"/>
    <w:rsid w:val="2A413BE1"/>
    <w:rsid w:val="2A8F773B"/>
    <w:rsid w:val="2B5446D0"/>
    <w:rsid w:val="2B5A1213"/>
    <w:rsid w:val="2B956A91"/>
    <w:rsid w:val="2C6A12BF"/>
    <w:rsid w:val="2C766E71"/>
    <w:rsid w:val="2CB31B08"/>
    <w:rsid w:val="2CC22BD3"/>
    <w:rsid w:val="2D704943"/>
    <w:rsid w:val="2D9B3963"/>
    <w:rsid w:val="2DAC25A2"/>
    <w:rsid w:val="2DD724C3"/>
    <w:rsid w:val="2DE5725A"/>
    <w:rsid w:val="2F1A1856"/>
    <w:rsid w:val="30191779"/>
    <w:rsid w:val="31905D36"/>
    <w:rsid w:val="31921939"/>
    <w:rsid w:val="31973926"/>
    <w:rsid w:val="31D532E0"/>
    <w:rsid w:val="328E748B"/>
    <w:rsid w:val="32D743C2"/>
    <w:rsid w:val="332F4D4E"/>
    <w:rsid w:val="33C15454"/>
    <w:rsid w:val="341D41A2"/>
    <w:rsid w:val="34527864"/>
    <w:rsid w:val="348D4E30"/>
    <w:rsid w:val="35796B3E"/>
    <w:rsid w:val="35C204E3"/>
    <w:rsid w:val="362E38F2"/>
    <w:rsid w:val="36E72D20"/>
    <w:rsid w:val="375458D3"/>
    <w:rsid w:val="37A57C5B"/>
    <w:rsid w:val="3810730B"/>
    <w:rsid w:val="38435AB4"/>
    <w:rsid w:val="384F02DC"/>
    <w:rsid w:val="38906F78"/>
    <w:rsid w:val="38AB1707"/>
    <w:rsid w:val="394A05EE"/>
    <w:rsid w:val="394B34C8"/>
    <w:rsid w:val="3954669D"/>
    <w:rsid w:val="396543B9"/>
    <w:rsid w:val="3A66530F"/>
    <w:rsid w:val="3B015198"/>
    <w:rsid w:val="3B350DB1"/>
    <w:rsid w:val="3B9B6CEE"/>
    <w:rsid w:val="3BB52984"/>
    <w:rsid w:val="3C333252"/>
    <w:rsid w:val="3C422398"/>
    <w:rsid w:val="3CA43826"/>
    <w:rsid w:val="3CE074CB"/>
    <w:rsid w:val="3CF909AF"/>
    <w:rsid w:val="3DA01A3E"/>
    <w:rsid w:val="3DB70E50"/>
    <w:rsid w:val="3DCF0D6B"/>
    <w:rsid w:val="3DDF42CD"/>
    <w:rsid w:val="3E496822"/>
    <w:rsid w:val="3E90008D"/>
    <w:rsid w:val="3EE35CE7"/>
    <w:rsid w:val="3F073ADC"/>
    <w:rsid w:val="3F6B1054"/>
    <w:rsid w:val="3FBD55D5"/>
    <w:rsid w:val="3FBE37A3"/>
    <w:rsid w:val="3FE55BE1"/>
    <w:rsid w:val="40B52A37"/>
    <w:rsid w:val="41034D34"/>
    <w:rsid w:val="411947B8"/>
    <w:rsid w:val="42810851"/>
    <w:rsid w:val="430B6027"/>
    <w:rsid w:val="4312263F"/>
    <w:rsid w:val="431C1B73"/>
    <w:rsid w:val="43445492"/>
    <w:rsid w:val="43BE0430"/>
    <w:rsid w:val="43E40EA0"/>
    <w:rsid w:val="442B2796"/>
    <w:rsid w:val="445E55E6"/>
    <w:rsid w:val="446E05D4"/>
    <w:rsid w:val="456C1078"/>
    <w:rsid w:val="456F5F37"/>
    <w:rsid w:val="460F7D00"/>
    <w:rsid w:val="462369A1"/>
    <w:rsid w:val="46A270BA"/>
    <w:rsid w:val="46BE0D9D"/>
    <w:rsid w:val="477477E7"/>
    <w:rsid w:val="482573EB"/>
    <w:rsid w:val="48E52116"/>
    <w:rsid w:val="494202BB"/>
    <w:rsid w:val="49AF2AE5"/>
    <w:rsid w:val="49C36ACA"/>
    <w:rsid w:val="4A4D2844"/>
    <w:rsid w:val="4AF666B5"/>
    <w:rsid w:val="4B277F34"/>
    <w:rsid w:val="4B723846"/>
    <w:rsid w:val="4B924467"/>
    <w:rsid w:val="4CCA390C"/>
    <w:rsid w:val="4DB7722D"/>
    <w:rsid w:val="4DF116B6"/>
    <w:rsid w:val="4E28598C"/>
    <w:rsid w:val="4EA66B0C"/>
    <w:rsid w:val="50684F9F"/>
    <w:rsid w:val="50835C26"/>
    <w:rsid w:val="50C277E2"/>
    <w:rsid w:val="50D146BE"/>
    <w:rsid w:val="51627812"/>
    <w:rsid w:val="52A03079"/>
    <w:rsid w:val="52D93B7C"/>
    <w:rsid w:val="53271443"/>
    <w:rsid w:val="533E38A0"/>
    <w:rsid w:val="53D31863"/>
    <w:rsid w:val="540B7771"/>
    <w:rsid w:val="54275A1C"/>
    <w:rsid w:val="553C3366"/>
    <w:rsid w:val="564210F6"/>
    <w:rsid w:val="56F201AC"/>
    <w:rsid w:val="56F7319D"/>
    <w:rsid w:val="573A5E0E"/>
    <w:rsid w:val="58100EE5"/>
    <w:rsid w:val="592A7810"/>
    <w:rsid w:val="59926803"/>
    <w:rsid w:val="59B63529"/>
    <w:rsid w:val="59C75EA8"/>
    <w:rsid w:val="59CA59AC"/>
    <w:rsid w:val="59EA6E92"/>
    <w:rsid w:val="59FB0677"/>
    <w:rsid w:val="59FF38D6"/>
    <w:rsid w:val="5A656DB3"/>
    <w:rsid w:val="5BD0382F"/>
    <w:rsid w:val="5BDB598E"/>
    <w:rsid w:val="5D6E585A"/>
    <w:rsid w:val="5D85547F"/>
    <w:rsid w:val="5DDB3EE6"/>
    <w:rsid w:val="5E2C15B1"/>
    <w:rsid w:val="5E4707FA"/>
    <w:rsid w:val="5E67417C"/>
    <w:rsid w:val="5EBF1BA1"/>
    <w:rsid w:val="5EC64CF9"/>
    <w:rsid w:val="5EDB1FB5"/>
    <w:rsid w:val="5F33643F"/>
    <w:rsid w:val="5F527D5C"/>
    <w:rsid w:val="5F881B1E"/>
    <w:rsid w:val="5FFD6775"/>
    <w:rsid w:val="639232DB"/>
    <w:rsid w:val="64722EF6"/>
    <w:rsid w:val="64F02128"/>
    <w:rsid w:val="64F658D5"/>
    <w:rsid w:val="65031149"/>
    <w:rsid w:val="6506282E"/>
    <w:rsid w:val="650C22A7"/>
    <w:rsid w:val="65176593"/>
    <w:rsid w:val="65393821"/>
    <w:rsid w:val="65A610A9"/>
    <w:rsid w:val="671D31D2"/>
    <w:rsid w:val="672C51BE"/>
    <w:rsid w:val="67FE7951"/>
    <w:rsid w:val="684F3340"/>
    <w:rsid w:val="68D33BC2"/>
    <w:rsid w:val="69914459"/>
    <w:rsid w:val="699E3A55"/>
    <w:rsid w:val="69FA2AEA"/>
    <w:rsid w:val="6A335CF8"/>
    <w:rsid w:val="6B5F7553"/>
    <w:rsid w:val="6B953B90"/>
    <w:rsid w:val="6D414287"/>
    <w:rsid w:val="6DC30DB8"/>
    <w:rsid w:val="6DD472A4"/>
    <w:rsid w:val="6DF645F4"/>
    <w:rsid w:val="6F651353"/>
    <w:rsid w:val="6FD85A2E"/>
    <w:rsid w:val="6FFA6F73"/>
    <w:rsid w:val="70710506"/>
    <w:rsid w:val="70B434DC"/>
    <w:rsid w:val="70BC1728"/>
    <w:rsid w:val="719E10E4"/>
    <w:rsid w:val="71A708F1"/>
    <w:rsid w:val="72053B79"/>
    <w:rsid w:val="72486F7F"/>
    <w:rsid w:val="73263CC9"/>
    <w:rsid w:val="744101B6"/>
    <w:rsid w:val="7567397C"/>
    <w:rsid w:val="75784A87"/>
    <w:rsid w:val="75F00F0C"/>
    <w:rsid w:val="76401F90"/>
    <w:rsid w:val="7685658D"/>
    <w:rsid w:val="76A9613C"/>
    <w:rsid w:val="7703558E"/>
    <w:rsid w:val="773D7CB5"/>
    <w:rsid w:val="778D1C32"/>
    <w:rsid w:val="77FB4464"/>
    <w:rsid w:val="78397DB8"/>
    <w:rsid w:val="78E545CE"/>
    <w:rsid w:val="790B5926"/>
    <w:rsid w:val="79327D64"/>
    <w:rsid w:val="7979285B"/>
    <w:rsid w:val="79BF7D8C"/>
    <w:rsid w:val="7B6E5110"/>
    <w:rsid w:val="7BE505D2"/>
    <w:rsid w:val="7C0B1C94"/>
    <w:rsid w:val="7C195B6B"/>
    <w:rsid w:val="7C7E74CC"/>
    <w:rsid w:val="7CCD2ACE"/>
    <w:rsid w:val="7D1C60D1"/>
    <w:rsid w:val="7D275488"/>
    <w:rsid w:val="7D6E4856"/>
    <w:rsid w:val="7D761648"/>
    <w:rsid w:val="7E7B2152"/>
    <w:rsid w:val="7E9957F7"/>
    <w:rsid w:val="7EEA75C6"/>
    <w:rsid w:val="7F031AAD"/>
    <w:rsid w:val="7F1B3618"/>
    <w:rsid w:val="7F1D6B1B"/>
    <w:rsid w:val="7F4E087F"/>
    <w:rsid w:val="7F936B0F"/>
    <w:rsid w:val="7FBB5720"/>
    <w:rsid w:val="7FEC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2504</Words>
  <Characters>3090</Characters>
  <Lines>0</Lines>
  <Paragraphs>0</Paragraphs>
  <TotalTime>35</TotalTime>
  <ScaleCrop>false</ScaleCrop>
  <LinksUpToDate>false</LinksUpToDate>
  <CharactersWithSpaces>3191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2022-06-14T11:06:00Z</dcterms:created>
  <dc:creator>Lenovo</dc:creator>
  <cp:lastModifiedBy>Administrator</cp:lastModifiedBy>
  <cp:lastPrinted>2025-02-05T10:06:48Z</cp:lastPrinted>
  <dcterms:modified xsi:type="dcterms:W3CDTF">2025-02-05T10:06:51Z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6265C58DF9F946CF8E0EED7BAFD5280F</vt:lpwstr>
  </property>
  <property fmtid="{D5CDD505-2E9C-101B-9397-08002B2CF9AE}" pid="4" name="KSOTemplateDocerSaveRecord">
    <vt:lpwstr>eyJoZGlkIjoiNzYzNTZmNmNkYWQxOTE3YjU0MWU0YmVhNmYxMGU3MzgifQ==</vt:lpwstr>
  </property>
</Properties>
</file>