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00" w:lineRule="exact"/>
        <w:jc w:val="center"/>
        <w:textAlignment w:val="auto"/>
        <w:rPr>
          <w:rFonts w:hint="eastAsia" w:asciiTheme="minorEastAsia" w:hAnsiTheme="minorEastAsia" w:cstheme="minorEastAsia"/>
          <w:b/>
          <w:bCs/>
          <w:sz w:val="40"/>
          <w:szCs w:val="40"/>
          <w:lang w:val="en-US" w:eastAsia="zh-CN"/>
        </w:rPr>
      </w:pPr>
      <w:r>
        <w:rPr>
          <w:rFonts w:hint="eastAsia" w:asciiTheme="minorEastAsia" w:hAnsiTheme="minorEastAsia" w:cstheme="minorEastAsia"/>
          <w:b/>
          <w:bCs/>
          <w:sz w:val="40"/>
          <w:szCs w:val="40"/>
          <w:lang w:val="en-US" w:eastAsia="zh-CN"/>
        </w:rPr>
        <w:t xml:space="preserve"> </w:t>
      </w:r>
    </w:p>
    <w:p>
      <w:pPr>
        <w:keepNext w:val="0"/>
        <w:keepLines w:val="0"/>
        <w:pageBreakBefore w:val="0"/>
        <w:widowControl w:val="0"/>
        <w:kinsoku/>
        <w:wordWrap/>
        <w:overflowPunct/>
        <w:topLinePunct w:val="0"/>
        <w:bidi w:val="0"/>
        <w:snapToGrid/>
        <w:spacing w:line="500" w:lineRule="exact"/>
        <w:jc w:val="center"/>
        <w:textAlignment w:val="auto"/>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行政处罚决定书</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560" w:firstLineChars="200"/>
        <w:jc w:val="right"/>
        <w:textAlignment w:val="auto"/>
        <w:outlineLvl w:val="9"/>
        <w:rPr>
          <w:rFonts w:hint="eastAsia" w:ascii="仿宋_GB2312" w:hAnsi="仿宋_GB2312" w:eastAsia="仿宋_GB2312" w:cs="仿宋_GB2312"/>
          <w:sz w:val="30"/>
          <w:u w:val="single"/>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35号</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公 司  名 称</w:t>
      </w:r>
      <w:r>
        <w:rPr>
          <w:rFonts w:hint="eastAsia" w:ascii="仿宋_GB2312" w:hAnsi="仿宋_GB2312" w:eastAsia="仿宋_GB2312" w:cs="仿宋_GB2312"/>
          <w:sz w:val="32"/>
          <w:szCs w:val="32"/>
          <w:u w:val="none"/>
          <w:lang w:val="en-US" w:eastAsia="zh-CN"/>
        </w:rPr>
        <w:t>：</w:t>
      </w:r>
      <w:r>
        <w:rPr>
          <w:rFonts w:hint="eastAsia" w:ascii="仿宋_GB2312" w:hAnsi="宋体" w:eastAsia="仿宋_GB2312"/>
          <w:bCs/>
          <w:sz w:val="32"/>
          <w:szCs w:val="32"/>
          <w:u w:val="single"/>
          <w:lang w:val="en-US" w:eastAsia="zh-CN"/>
        </w:rPr>
        <w:t>新疆耀晟复合材料</w:t>
      </w:r>
      <w:r>
        <w:rPr>
          <w:rFonts w:hint="eastAsia" w:ascii="仿宋_GB2312" w:hAnsi="仿宋_GB2312" w:eastAsia="仿宋_GB2312" w:cs="仿宋_GB2312"/>
          <w:sz w:val="32"/>
          <w:szCs w:val="32"/>
          <w:u w:val="single"/>
          <w:lang w:val="en-US" w:eastAsia="zh-CN"/>
        </w:rPr>
        <w:t>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社会信用代码：</w:t>
      </w:r>
      <w:r>
        <w:rPr>
          <w:rFonts w:hint="eastAsia" w:ascii="仿宋_GB2312" w:hAnsi="仿宋_GB2312" w:eastAsia="仿宋_GB2312" w:cs="仿宋_GB2312"/>
          <w:sz w:val="32"/>
          <w:szCs w:val="32"/>
          <w:u w:val="single"/>
          <w:lang w:val="en-US" w:eastAsia="zh-CN"/>
        </w:rPr>
        <w:t>916532XXXXXXXXDA66</w:t>
      </w:r>
    </w:p>
    <w:p>
      <w:pPr>
        <w:keepNext w:val="0"/>
        <w:keepLines w:val="0"/>
        <w:pageBreakBefore w:val="0"/>
        <w:widowControl w:val="0"/>
        <w:kinsoku/>
        <w:wordWrap/>
        <w:overflowPunct/>
        <w:topLinePunct w:val="0"/>
        <w:autoSpaceDE/>
        <w:autoSpaceDN/>
        <w:bidi w:val="0"/>
        <w:adjustRightInd/>
        <w:snapToGrid/>
        <w:spacing w:line="520" w:lineRule="exact"/>
        <w:ind w:left="2249" w:hanging="2249" w:hangingChars="700"/>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bCs/>
          <w:sz w:val="32"/>
          <w:szCs w:val="32"/>
          <w:u w:val="none"/>
          <w:lang w:val="en-US" w:eastAsia="zh-CN"/>
        </w:rPr>
        <w:t>公 司  地 址：</w:t>
      </w:r>
      <w:r>
        <w:rPr>
          <w:rFonts w:hint="eastAsia" w:ascii="仿宋_GB2312" w:hAnsi="仿宋_GB2312" w:eastAsia="仿宋_GB2312" w:cs="仿宋_GB2312"/>
          <w:sz w:val="32"/>
          <w:szCs w:val="32"/>
          <w:u w:val="single"/>
          <w:lang w:val="en-US" w:eastAsia="zh-CN"/>
        </w:rPr>
        <w:t>新疆和田地区洛浦县北京工业园区南园区永盛路XX</w:t>
      </w:r>
      <w:bookmarkStart w:id="0" w:name="_GoBack"/>
      <w:bookmarkEnd w:id="0"/>
      <w:r>
        <w:rPr>
          <w:rFonts w:hint="eastAsia" w:ascii="仿宋_GB2312" w:hAnsi="仿宋_GB2312" w:eastAsia="仿宋_GB2312" w:cs="仿宋_GB2312"/>
          <w:sz w:val="32"/>
          <w:szCs w:val="32"/>
          <w:u w:val="single"/>
          <w:lang w:val="en-US" w:eastAsia="zh-CN"/>
        </w:rPr>
        <w:t>号</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kern w:val="2"/>
          <w:sz w:val="32"/>
          <w:szCs w:val="32"/>
          <w:u w:val="none"/>
          <w:lang w:val="en-US" w:eastAsia="zh-CN"/>
        </w:rPr>
        <w:t>我局于2024年8月3日，对</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非</w:t>
      </w:r>
      <w:r>
        <w:rPr>
          <w:rFonts w:hint="eastAsia" w:ascii="仿宋_GB2312" w:hAnsi="仿宋_GB2312" w:eastAsia="仿宋_GB2312" w:cs="仿宋_GB2312"/>
          <w:sz w:val="32"/>
          <w:szCs w:val="32"/>
          <w:u w:val="none"/>
        </w:rPr>
        <w:t>法占用土地一案立案调查</w:t>
      </w:r>
      <w:r>
        <w:rPr>
          <w:rFonts w:hint="eastAsia" w:ascii="仿宋_GB2312" w:hAnsi="仿宋_GB2312" w:eastAsia="仿宋_GB2312" w:cs="仿宋_GB2312"/>
          <w:sz w:val="32"/>
          <w:szCs w:val="32"/>
          <w:u w:val="none"/>
          <w:lang w:eastAsia="zh-CN"/>
        </w:rPr>
        <w:t>。经查，你（公司）未经批准</w:t>
      </w:r>
      <w:r>
        <w:rPr>
          <w:rFonts w:hint="eastAsia" w:ascii="仿宋_GB2312" w:hAnsi="仿宋_GB2312" w:eastAsia="仿宋_GB2312" w:cs="仿宋_GB2312"/>
          <w:sz w:val="32"/>
          <w:szCs w:val="32"/>
          <w:u w:val="none"/>
          <w:lang w:val="en-US" w:eastAsia="zh-CN"/>
        </w:rPr>
        <w:t>于2024年3月，擅自在洛浦县北京工业园区南园区永盛路9号超越批准面积非法占用0.62亩（414.21平方米，沙地，公路用地）土地硬化地面的行为，</w:t>
      </w:r>
      <w:r>
        <w:rPr>
          <w:rFonts w:hint="eastAsia" w:ascii="仿宋_GB2312" w:hAnsi="仿宋_GB2312" w:eastAsia="仿宋_GB2312" w:cs="仿宋_GB2312"/>
          <w:sz w:val="32"/>
          <w:szCs w:val="32"/>
          <w:u w:val="none"/>
          <w:lang w:eastAsia="zh-CN"/>
        </w:rPr>
        <w:t>违反了《中华人民共和国土地管理法》第二条第三款的规定。</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1、询问笔录；2、移交函；3、现场图片；4、现场勘验笔录；5、勘测定界图。</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auto"/>
          <w:sz w:val="32"/>
          <w:szCs w:val="32"/>
          <w:u w:val="none"/>
          <w:lang w:val="en-US" w:eastAsia="zh-CN"/>
        </w:rPr>
        <w:t>2024年8月19日</w:t>
      </w:r>
      <w:r>
        <w:rPr>
          <w:rFonts w:hint="eastAsia" w:ascii="仿宋_GB2312" w:hAnsi="仿宋_GB2312" w:eastAsia="仿宋_GB2312" w:cs="仿宋_GB2312"/>
          <w:kern w:val="2"/>
          <w:sz w:val="32"/>
          <w:szCs w:val="32"/>
          <w:u w:val="none"/>
          <w:lang w:val="en-US" w:eastAsia="zh-CN"/>
        </w:rPr>
        <w:t>依法向你（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kern w:val="2"/>
          <w:sz w:val="32"/>
          <w:szCs w:val="32"/>
          <w:u w:val="none"/>
          <w:lang w:val="en-US" w:eastAsia="zh-CN"/>
        </w:rPr>
        <w:t>）送达了行政处罚告知书（洛自然资罚告字〔2024〕35号）和行政处罚听证告知书（洛自然资听告字〔2024〕35号）。你（</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kern w:val="2"/>
          <w:sz w:val="32"/>
          <w:szCs w:val="32"/>
          <w:u w:val="none"/>
          <w:lang w:val="en-US" w:eastAsia="zh-CN"/>
        </w:rPr>
        <w:t>）在法定限期内未向我局提出陈述、申辩以及听证要求、视为主动放弃陈述，申辩以及听证权利。</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根据《中华人民共和国土地管理法》（2019年8月26日修正）第七十七条、《中华人民共和国土地管理法实施条例》（2021年7月2日修订）第五十七条第一款的规定，依照《新疆维吾尔自治区规范自然资源行政处罚裁量权办法》（新自然资规〔2022〕4号）的规定。</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我局对你（公司）作出如下行政处罚：</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1、责令新疆耀晟复合材料有限公司将非法占用的0.62亩（414.21平方米，国有土地）土地</w:t>
      </w:r>
      <w:r>
        <w:rPr>
          <w:rFonts w:hint="eastAsia" w:ascii="仿宋_GB2312" w:hAnsi="仿宋_GB2312" w:eastAsia="仿宋_GB2312" w:cs="仿宋_GB2312"/>
          <w:color w:val="auto"/>
          <w:sz w:val="32"/>
          <w:szCs w:val="32"/>
          <w:u w:val="none"/>
          <w:lang w:eastAsia="zh-CN"/>
        </w:rPr>
        <w:t>退还</w:t>
      </w:r>
      <w:r>
        <w:rPr>
          <w:rFonts w:hint="eastAsia" w:ascii="仿宋_GB2312" w:hAnsi="仿宋_GB2312" w:eastAsia="仿宋_GB2312" w:cs="仿宋_GB2312"/>
          <w:color w:val="auto"/>
          <w:sz w:val="32"/>
          <w:szCs w:val="32"/>
          <w:u w:val="none"/>
          <w:lang w:val="en-US" w:eastAsia="zh-CN"/>
        </w:rPr>
        <w:t>至洛浦县人民政府</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责令新疆耀晟复合材料有限公司限十五日内拆除在洛浦县北京工业园区南园区永盛路9号非法占用0.62亩（414.21平方米，沙地，公路用地，不符合土地利用总体规划）土地上新建的建筑物及其他设施，恢复土地原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行政处罚履行方式和期限：本决定送达当事人，即发生法律效力。</w:t>
      </w:r>
    </w:p>
    <w:p>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你</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公司</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kern w:val="2"/>
          <w:sz w:val="32"/>
          <w:szCs w:val="32"/>
          <w:u w:val="none"/>
          <w:lang w:val="en-US" w:eastAsia="zh-CN"/>
        </w:rPr>
        <w:t>如不服本处罚决定，可以在收到本处罚决定书之日起</w:t>
      </w:r>
      <w:r>
        <w:rPr>
          <w:rFonts w:hint="eastAsia" w:ascii="仿宋_GB2312" w:hAnsi="仿宋_GB2312" w:eastAsia="仿宋_GB2312" w:cs="仿宋_GB2312"/>
          <w:kern w:val="2"/>
          <w:sz w:val="32"/>
          <w:szCs w:val="32"/>
          <w:u w:val="none"/>
          <w:rtl w:val="0"/>
          <w:cs w:val="0"/>
          <w:lang w:val="en-US" w:eastAsia="zh-CN"/>
        </w:rPr>
        <w:t>六十</w:t>
      </w:r>
      <w:r>
        <w:rPr>
          <w:rFonts w:hint="eastAsia" w:ascii="仿宋_GB2312" w:hAnsi="仿宋_GB2312" w:eastAsia="仿宋_GB2312" w:cs="仿宋_GB2312"/>
          <w:kern w:val="2"/>
          <w:sz w:val="32"/>
          <w:szCs w:val="32"/>
          <w:u w:val="none"/>
          <w:lang w:val="en-US" w:eastAsia="zh-CN"/>
        </w:rPr>
        <w:t>日内向洛浦县人民政府申请行政复议，其中对于责令限期拆除的行政处罚决定不服的，根据《中华人民共和国土地管理法》第八十三条的规定，当事人应当自收到本行政处罚决定书之日起十五日内向洛浦县人民法院起诉，逾期不申请行政复议，也不提起行政诉讼，又不履行本行政处罚决定的，我局将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唐春 、王晨旭 </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eastAsia"/>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pPr>
        <w:keepNext w:val="0"/>
        <w:keepLines w:val="0"/>
        <w:pageBreakBefore w:val="0"/>
        <w:widowControl w:val="0"/>
        <w:kinsoku/>
        <w:wordWrap/>
        <w:overflowPunct/>
        <w:topLinePunct w:val="0"/>
        <w:autoSpaceDE/>
        <w:autoSpaceDN/>
        <w:bidi w:val="0"/>
        <w:adjustRightInd/>
        <w:snapToGrid/>
        <w:spacing w:line="520" w:lineRule="exact"/>
        <w:ind w:left="0"/>
        <w:jc w:val="right"/>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jc w:val="right"/>
        <w:textAlignment w:val="auto"/>
        <w:rPr>
          <w:rFonts w:hint="eastAsia" w:ascii="仿宋_GB2312" w:hAnsi="仿宋_GB2312" w:eastAsia="仿宋_GB2312" w:cs="仿宋_GB2312"/>
          <w:kern w:val="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pPr>
        <w:keepNext w:val="0"/>
        <w:keepLines w:val="0"/>
        <w:pageBreakBefore w:val="0"/>
        <w:widowControl w:val="0"/>
        <w:kinsoku/>
        <w:wordWrap/>
        <w:overflowPunct/>
        <w:topLinePunct w:val="0"/>
        <w:autoSpaceDE/>
        <w:autoSpaceDN/>
        <w:bidi w:val="0"/>
        <w:adjustRightInd/>
        <w:snapToGrid/>
        <w:spacing w:line="520" w:lineRule="exact"/>
        <w:ind w:left="0"/>
        <w:jc w:val="both"/>
        <w:textAlignment w:val="auto"/>
        <w:rPr>
          <w:rFonts w:hint="eastAsia"/>
        </w:rPr>
      </w:pPr>
      <w:r>
        <w:rPr>
          <w:rFonts w:hint="eastAsia" w:ascii="仿宋" w:hAnsi="仿宋" w:eastAsia="仿宋" w:cs="仿宋"/>
          <w:kern w:val="2"/>
          <w:sz w:val="32"/>
          <w:szCs w:val="32"/>
          <w:u w:val="none"/>
          <w:lang w:val="en-US" w:eastAsia="zh-CN"/>
        </w:rPr>
        <w:t xml:space="preserve">                                    2024年8月27日 </w:t>
      </w:r>
    </w:p>
    <w:p>
      <w:pPr>
        <w:pageBreakBefore w:val="0"/>
        <w:widowControl w:val="0"/>
        <w:kinsoku/>
        <w:wordWrap/>
        <w:overflowPunct/>
        <w:topLinePunct w:val="0"/>
        <w:bidi w:val="0"/>
        <w:snapToGrid/>
        <w:spacing w:line="500" w:lineRule="exact"/>
        <w:textAlignment w:val="auto"/>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NUMPAGES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4"/>
                        <w:szCs w:val="24"/>
                      </w:rPr>
                      <w:t xml:space="preserve">第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 共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NUMPAGES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7C195B6B"/>
    <w:rsid w:val="002553D9"/>
    <w:rsid w:val="030A697A"/>
    <w:rsid w:val="03324168"/>
    <w:rsid w:val="039933D4"/>
    <w:rsid w:val="04045D8B"/>
    <w:rsid w:val="064F45BA"/>
    <w:rsid w:val="068F128E"/>
    <w:rsid w:val="07780A1A"/>
    <w:rsid w:val="077E37DC"/>
    <w:rsid w:val="07932378"/>
    <w:rsid w:val="0992531D"/>
    <w:rsid w:val="09EF7A6F"/>
    <w:rsid w:val="0A792863"/>
    <w:rsid w:val="0C1320FE"/>
    <w:rsid w:val="0DD759F4"/>
    <w:rsid w:val="0DD82731"/>
    <w:rsid w:val="0DE27B9E"/>
    <w:rsid w:val="0EE863D7"/>
    <w:rsid w:val="0F2C521D"/>
    <w:rsid w:val="0FE05A86"/>
    <w:rsid w:val="10670616"/>
    <w:rsid w:val="10D55486"/>
    <w:rsid w:val="11067351"/>
    <w:rsid w:val="1111121D"/>
    <w:rsid w:val="13007581"/>
    <w:rsid w:val="13537244"/>
    <w:rsid w:val="14BF1D95"/>
    <w:rsid w:val="155618F4"/>
    <w:rsid w:val="1619337E"/>
    <w:rsid w:val="16710659"/>
    <w:rsid w:val="16F818C3"/>
    <w:rsid w:val="17825FDB"/>
    <w:rsid w:val="17BF0FAC"/>
    <w:rsid w:val="17F7186D"/>
    <w:rsid w:val="1A351717"/>
    <w:rsid w:val="1A8567D8"/>
    <w:rsid w:val="1CBD6B4B"/>
    <w:rsid w:val="1D311D4C"/>
    <w:rsid w:val="1ECA6EAF"/>
    <w:rsid w:val="20031E65"/>
    <w:rsid w:val="201015D8"/>
    <w:rsid w:val="203813B6"/>
    <w:rsid w:val="20A001BE"/>
    <w:rsid w:val="211E500E"/>
    <w:rsid w:val="2163619B"/>
    <w:rsid w:val="21D5562A"/>
    <w:rsid w:val="22EE13BE"/>
    <w:rsid w:val="239350AF"/>
    <w:rsid w:val="23DD45CE"/>
    <w:rsid w:val="23E353D5"/>
    <w:rsid w:val="242A6ED6"/>
    <w:rsid w:val="253A5664"/>
    <w:rsid w:val="26BC2A14"/>
    <w:rsid w:val="270325E4"/>
    <w:rsid w:val="27D9031D"/>
    <w:rsid w:val="283F446A"/>
    <w:rsid w:val="2845678C"/>
    <w:rsid w:val="286D0FD7"/>
    <w:rsid w:val="2A8F773B"/>
    <w:rsid w:val="2B487ADA"/>
    <w:rsid w:val="2B956A91"/>
    <w:rsid w:val="2C766E71"/>
    <w:rsid w:val="2CB31B08"/>
    <w:rsid w:val="2D704943"/>
    <w:rsid w:val="2FBE036A"/>
    <w:rsid w:val="300F0BC6"/>
    <w:rsid w:val="31921939"/>
    <w:rsid w:val="31973926"/>
    <w:rsid w:val="31D532E0"/>
    <w:rsid w:val="31E16592"/>
    <w:rsid w:val="328E748B"/>
    <w:rsid w:val="32D743C2"/>
    <w:rsid w:val="332F4D4E"/>
    <w:rsid w:val="33502A73"/>
    <w:rsid w:val="33C15454"/>
    <w:rsid w:val="348D4E30"/>
    <w:rsid w:val="35796B3E"/>
    <w:rsid w:val="38435AB4"/>
    <w:rsid w:val="384F02DC"/>
    <w:rsid w:val="38887767"/>
    <w:rsid w:val="38906F78"/>
    <w:rsid w:val="394A05EE"/>
    <w:rsid w:val="394B34C8"/>
    <w:rsid w:val="39846181"/>
    <w:rsid w:val="3A66530F"/>
    <w:rsid w:val="3B015198"/>
    <w:rsid w:val="3B9B6CEE"/>
    <w:rsid w:val="3BE63421"/>
    <w:rsid w:val="3C422398"/>
    <w:rsid w:val="3CA43826"/>
    <w:rsid w:val="3CF909AF"/>
    <w:rsid w:val="3D72EF07"/>
    <w:rsid w:val="3DCF0D6B"/>
    <w:rsid w:val="3DFF74B3"/>
    <w:rsid w:val="3E496822"/>
    <w:rsid w:val="3EE35CE7"/>
    <w:rsid w:val="3F6B1054"/>
    <w:rsid w:val="3FBD55D5"/>
    <w:rsid w:val="3FEFD8EE"/>
    <w:rsid w:val="411947B8"/>
    <w:rsid w:val="430B6027"/>
    <w:rsid w:val="43445492"/>
    <w:rsid w:val="445E55E6"/>
    <w:rsid w:val="456C1078"/>
    <w:rsid w:val="45AA6F6F"/>
    <w:rsid w:val="46A270BA"/>
    <w:rsid w:val="47ED0ECC"/>
    <w:rsid w:val="48783354"/>
    <w:rsid w:val="48E52116"/>
    <w:rsid w:val="49C36ACA"/>
    <w:rsid w:val="4A551672"/>
    <w:rsid w:val="4AF666B5"/>
    <w:rsid w:val="4B277F34"/>
    <w:rsid w:val="4B723846"/>
    <w:rsid w:val="4B924467"/>
    <w:rsid w:val="4E6B13A4"/>
    <w:rsid w:val="4EA66B0C"/>
    <w:rsid w:val="4F1E452A"/>
    <w:rsid w:val="50684F9F"/>
    <w:rsid w:val="50C277E2"/>
    <w:rsid w:val="50D146BE"/>
    <w:rsid w:val="52A03079"/>
    <w:rsid w:val="52D25D57"/>
    <w:rsid w:val="53271443"/>
    <w:rsid w:val="533E38A0"/>
    <w:rsid w:val="53D31863"/>
    <w:rsid w:val="556857F1"/>
    <w:rsid w:val="55915A56"/>
    <w:rsid w:val="564210F6"/>
    <w:rsid w:val="56F7319D"/>
    <w:rsid w:val="573A5E0E"/>
    <w:rsid w:val="58100EE5"/>
    <w:rsid w:val="592A7810"/>
    <w:rsid w:val="59CA59AC"/>
    <w:rsid w:val="59FB0677"/>
    <w:rsid w:val="5BDB598E"/>
    <w:rsid w:val="5E4707FA"/>
    <w:rsid w:val="5EBF1BA1"/>
    <w:rsid w:val="5EDB1FB5"/>
    <w:rsid w:val="5F527D5C"/>
    <w:rsid w:val="5F881B1E"/>
    <w:rsid w:val="5FFD6775"/>
    <w:rsid w:val="601259E5"/>
    <w:rsid w:val="60BD3BA3"/>
    <w:rsid w:val="62144C71"/>
    <w:rsid w:val="639232DB"/>
    <w:rsid w:val="6506282E"/>
    <w:rsid w:val="672C51BE"/>
    <w:rsid w:val="67F77F48"/>
    <w:rsid w:val="67FE7951"/>
    <w:rsid w:val="684F3340"/>
    <w:rsid w:val="68734312"/>
    <w:rsid w:val="688D02FE"/>
    <w:rsid w:val="68D33BC2"/>
    <w:rsid w:val="69914459"/>
    <w:rsid w:val="6B5038E8"/>
    <w:rsid w:val="6DD472A4"/>
    <w:rsid w:val="6FD85A2E"/>
    <w:rsid w:val="6FFA6F73"/>
    <w:rsid w:val="70BC1728"/>
    <w:rsid w:val="716074F8"/>
    <w:rsid w:val="71A708F1"/>
    <w:rsid w:val="72053B79"/>
    <w:rsid w:val="72486F7F"/>
    <w:rsid w:val="73263CC9"/>
    <w:rsid w:val="73ED64D2"/>
    <w:rsid w:val="74A013B9"/>
    <w:rsid w:val="75784A87"/>
    <w:rsid w:val="7703558E"/>
    <w:rsid w:val="78397DB8"/>
    <w:rsid w:val="79492020"/>
    <w:rsid w:val="7C0B1C94"/>
    <w:rsid w:val="7C195B6B"/>
    <w:rsid w:val="7D1B3CD3"/>
    <w:rsid w:val="7D6E4856"/>
    <w:rsid w:val="7D761648"/>
    <w:rsid w:val="7DFDD0B2"/>
    <w:rsid w:val="7E156974"/>
    <w:rsid w:val="7E7B2152"/>
    <w:rsid w:val="7F936B0F"/>
    <w:rsid w:val="7FBB5720"/>
    <w:rsid w:val="7FCD1741"/>
    <w:rsid w:val="D97DC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eastAsia="仿宋_GB2312"/>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2022-06-16T11:06:00Z</dcterms:created>
  <dc:creator>Lenovo</dc:creator>
  <cp:lastModifiedBy>Administrator</cp:lastModifiedBy>
  <cp:lastPrinted>2024-08-29T10:46:00Z</cp:lastPrinted>
  <dcterms:modified xsi:type="dcterms:W3CDTF">2024-09-26T04:09:45Z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6265C58DF9F946CF8E0EED7BAFD5280F</vt:lpwstr>
  </property>
</Properties>
</file>